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2C" w:rsidRPr="00273097" w:rsidRDefault="008A6E00" w:rsidP="008A6E00">
      <w:pPr>
        <w:jc w:val="center"/>
        <w:rPr>
          <w:b/>
        </w:rPr>
      </w:pPr>
      <w:r w:rsidRPr="00273097">
        <w:rPr>
          <w:rFonts w:ascii="Times New Roman" w:hAnsi="Times New Roman" w:cs="Times New Roman"/>
          <w:b/>
          <w:sz w:val="32"/>
          <w:szCs w:val="32"/>
        </w:rPr>
        <w:t>ПРИЛОЖЕНИЕ Г</w:t>
      </w:r>
    </w:p>
    <w:p w:rsidR="00E3442C" w:rsidRPr="008A6E00" w:rsidRDefault="008A6E00" w:rsidP="008A6E00">
      <w:pPr>
        <w:jc w:val="center"/>
        <w:rPr>
          <w:sz w:val="28"/>
          <w:szCs w:val="28"/>
        </w:rPr>
      </w:pPr>
      <w:r w:rsidRPr="008A6E00">
        <w:rPr>
          <w:rFonts w:ascii="Times New Roman" w:hAnsi="Times New Roman" w:cs="Times New Roman"/>
          <w:b/>
          <w:sz w:val="28"/>
          <w:szCs w:val="28"/>
        </w:rPr>
        <w:t>Технологические схемы</w:t>
      </w:r>
    </w:p>
    <w:p w:rsidR="00860858" w:rsidRDefault="00B54B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0.95pt;margin-top:192.35pt;width:1in;height:23.15pt;z-index:251668480">
            <v:stroke dashstyle="dash"/>
            <v:textbox>
              <w:txbxContent>
                <w:p w:rsidR="00A67F67" w:rsidRPr="00681A48" w:rsidRDefault="00681A48" w:rsidP="00681A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9.2pt;margin-top:172.05pt;width:0;height:20.3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2.95pt;margin-top:54.35pt;width:0;height:93.7pt;z-index:25167155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74.7pt;margin-top:54.35pt;width:0;height:93.7pt;z-index:25168179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7.2pt;margin-top:54.35pt;width:0;height:107.3pt;z-index:251688960" o:connectortype="straight"/>
        </w:pict>
      </w:r>
      <w:r>
        <w:rPr>
          <w:noProof/>
        </w:rPr>
        <w:pict>
          <v:shape id="_x0000_s1052" type="#_x0000_t32" style="position:absolute;margin-left:-46.8pt;margin-top:54.3pt;width:0;height:107.3pt;z-index:251684864" o:connectortype="straight"/>
        </w:pict>
      </w:r>
      <w:r>
        <w:rPr>
          <w:noProof/>
        </w:rPr>
        <w:pict>
          <v:shape id="_x0000_s1050" type="#_x0000_t32" style="position:absolute;margin-left:-46.8pt;margin-top:161.65pt;width:83.25pt;height:0;z-index:25168281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77.45pt;margin-top:161.65pt;width:46.5pt;height:0;flip:x;z-index:25168793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23.95pt;margin-top:54.3pt;width:0;height:107.3pt;z-index:251686912" o:connectortype="straight"/>
        </w:pict>
      </w:r>
      <w:r>
        <w:rPr>
          <w:noProof/>
        </w:rPr>
        <w:pict>
          <v:shape id="_x0000_s1051" type="#_x0000_t32" style="position:absolute;margin-left:-46.8pt;margin-top:54.3pt;width:0;height:50.3pt;z-index:251683840" o:connectortype="straight"/>
        </w:pict>
      </w:r>
      <w:r>
        <w:rPr>
          <w:noProof/>
        </w:rPr>
        <w:pict>
          <v:shape id="_x0000_s1037" type="#_x0000_t202" style="position:absolute;margin-left:41.7pt;margin-top:148.05pt;width:130.5pt;height:24pt;z-index:251669504">
            <v:textbox style="mso-next-textbox:#_x0000_s1037">
              <w:txbxContent>
                <w:p w:rsidR="00A67F67" w:rsidRPr="00681A48" w:rsidRDefault="00681A48" w:rsidP="00681A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5.7pt;margin-top:31.05pt;width:69pt;height:23.25pt;z-index:251670528">
            <v:textbox style="mso-next-textbox:#_x0000_s1038">
              <w:txbxContent>
                <w:p w:rsidR="00A67F67" w:rsidRPr="001D0555" w:rsidRDefault="00A67F67" w:rsidP="00681A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Виноград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3.7pt;margin-top:31.05pt;width:58.5pt;height:23.25pt;z-index:251666432">
            <v:textbox style="mso-next-textbox:#_x0000_s1034">
              <w:txbxContent>
                <w:p w:rsidR="00A67F67" w:rsidRPr="001D0555" w:rsidRDefault="00A67F67" w:rsidP="00A67F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Ананас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0.05pt;margin-top:31.05pt;width:48.75pt;height:23.25pt;z-index:251661312">
            <v:textbox style="mso-next-textbox:#_x0000_s1029">
              <w:txbxContent>
                <w:p w:rsidR="00A67F67" w:rsidRPr="001D0555" w:rsidRDefault="00A67F67" w:rsidP="00A67F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Киви</w:t>
                  </w:r>
                </w:p>
              </w:txbxContent>
            </v:textbox>
          </v:shape>
        </w:pict>
      </w:r>
    </w:p>
    <w:p w:rsidR="00860858" w:rsidRPr="00860858" w:rsidRDefault="00B54BA2" w:rsidP="00860858">
      <w:r>
        <w:rPr>
          <w:noProof/>
        </w:rPr>
        <w:pict>
          <v:shape id="_x0000_s1035" type="#_x0000_t202" style="position:absolute;margin-left:417.45pt;margin-top:6.35pt;width:1in;height:23.25pt;z-index:251667456">
            <v:textbox style="mso-next-textbox:#_x0000_s1035">
              <w:txbxContent>
                <w:p w:rsidR="00A67F67" w:rsidRPr="001D0555" w:rsidRDefault="00A67F67" w:rsidP="00681A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Апельсин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2.7pt;margin-top:6.35pt;width:75.75pt;height:23.25pt;z-index:251659264">
            <v:textbox style="mso-next-textbox:#_x0000_s1027">
              <w:txbxContent>
                <w:p w:rsidR="00A67F67" w:rsidRPr="001D0555" w:rsidRDefault="00A67F67" w:rsidP="00681A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Мацарелла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61.45pt;margin-top:5.6pt;width:66.6pt;height:39.75pt;z-index:251665408">
            <v:textbox style="mso-next-textbox:#_x0000_s1033">
              <w:txbxContent>
                <w:p w:rsidR="00A67F67" w:rsidRPr="001D0555" w:rsidRDefault="00A67F67" w:rsidP="00681A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Сыр «</w:t>
                  </w:r>
                  <w:proofErr w:type="spellStart"/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Гауда</w:t>
                  </w:r>
                  <w:proofErr w:type="spellEnd"/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5.45pt;margin-top:5.6pt;width:57pt;height:23.25pt;z-index:251660288">
            <v:textbox style="mso-next-textbox:#_x0000_s1028">
              <w:txbxContent>
                <w:p w:rsidR="00A67F67" w:rsidRPr="001D0555" w:rsidRDefault="00A67F67" w:rsidP="00A67F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Вишня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0.8pt;margin-top:5.6pt;width:52.5pt;height:23.25pt;z-index:251663360">
            <v:textbox style="mso-next-textbox:#_x0000_s1031">
              <w:txbxContent>
                <w:p w:rsidR="00A67F67" w:rsidRPr="001D0555" w:rsidRDefault="00A67F67" w:rsidP="00A67F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5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Манго</w:t>
                  </w:r>
                </w:p>
              </w:txbxContent>
            </v:textbox>
          </v:shape>
        </w:pict>
      </w:r>
    </w:p>
    <w:p w:rsidR="00860858" w:rsidRPr="00860858" w:rsidRDefault="00B54BA2" w:rsidP="00860858">
      <w:r>
        <w:rPr>
          <w:noProof/>
        </w:rPr>
        <w:pict>
          <v:shape id="_x0000_s1072" type="#_x0000_t202" style="position:absolute;margin-left:427.95pt;margin-top:24.45pt;width:52.5pt;height:24.75pt;z-index:251705344">
            <v:textbox style="mso-next-textbox:#_x0000_s1072">
              <w:txbxContent>
                <w:p w:rsidR="001D0555" w:rsidRPr="003F72F9" w:rsidRDefault="001D0555" w:rsidP="001D0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</w:t>
                  </w:r>
                </w:p>
              </w:txbxContent>
            </v:textbox>
          </v:shape>
        </w:pict>
      </w:r>
      <w:r w:rsidRPr="00B54BA2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451.2pt;margin-top:4.15pt;width:0;height:20.3pt;z-index:25170022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91.45pt;margin-top:19.9pt;width:0;height:14.25pt;z-index:25168076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369.5pt;margin-top:3.4pt;width:0;height:20.3pt;z-index:251685888" o:connectortype="straight">
            <v:stroke endarrow="block"/>
          </v:shape>
        </w:pict>
      </w:r>
    </w:p>
    <w:p w:rsidR="00860858" w:rsidRPr="00860858" w:rsidRDefault="00B54BA2" w:rsidP="00860858">
      <w:r w:rsidRPr="00B54BA2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451.2pt;margin-top:23.75pt;width:0;height:20.3pt;z-index:251699200" o:connectortype="straight">
            <v:stroke endarrow="block"/>
          </v:shape>
        </w:pict>
      </w:r>
      <w:r w:rsidRPr="00B54BA2">
        <w:rPr>
          <w:noProof/>
          <w:sz w:val="24"/>
          <w:szCs w:val="24"/>
        </w:rPr>
        <w:pict>
          <v:shape id="_x0000_s1030" type="#_x0000_t202" style="position:absolute;margin-left:265.2pt;margin-top:8.7pt;width:52.5pt;height:24.75pt;z-index:251662336">
            <v:textbox style="mso-next-textbox:#_x0000_s1030">
              <w:txbxContent>
                <w:p w:rsidR="00A67F67" w:rsidRPr="003F72F9" w:rsidRDefault="003F72F9" w:rsidP="003F72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7.95pt;margin-top:3.55pt;width:62.25pt;height:38.95pt;z-index:251664384">
            <v:stroke dashstyle="dash"/>
            <v:textbox>
              <w:txbxContent>
                <w:p w:rsidR="00A67F67" w:rsidRPr="00860858" w:rsidRDefault="00860858" w:rsidP="008608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Ломтик </w:t>
                  </w:r>
                  <w:r w:rsidRPr="008608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86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=30г</w:t>
                  </w:r>
                </w:p>
              </w:txbxContent>
            </v:textbox>
          </v:shape>
        </w:pict>
      </w:r>
    </w:p>
    <w:p w:rsidR="00860858" w:rsidRDefault="00B54BA2" w:rsidP="00860858">
      <w:r w:rsidRPr="00B54BA2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428.7pt;margin-top:18.65pt;width:51.75pt;height:23.15pt;z-index:251706368">
            <v:stroke dashstyle="dash"/>
            <v:textbox>
              <w:txbxContent>
                <w:p w:rsidR="001D0555" w:rsidRPr="00681A48" w:rsidRDefault="001D0555" w:rsidP="001D0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Цедра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87.7pt;margin-top:8.15pt;width:0;height:20.3pt;z-index:2516766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69.5pt;margin-top:17.05pt;width:0;height:15pt;z-index:251673600" o:connectortype="straight">
            <v:stroke endarrow="block"/>
          </v:shape>
        </w:pict>
      </w:r>
    </w:p>
    <w:p w:rsidR="00860858" w:rsidRDefault="00B54BA2" w:rsidP="001D0555">
      <w:pPr>
        <w:tabs>
          <w:tab w:val="left" w:pos="580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BA2">
        <w:rPr>
          <w:noProof/>
        </w:rPr>
        <w:pict>
          <v:shape id="_x0000_s1057" type="#_x0000_t202" style="position:absolute;margin-left:261.45pt;margin-top:3pt;width:51.75pt;height:23.15pt;z-index:251689984">
            <v:stroke dashstyle="dash"/>
            <v:textbox>
              <w:txbxContent>
                <w:p w:rsidR="003F72F9" w:rsidRPr="00681A48" w:rsidRDefault="003F72F9" w:rsidP="003F72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</w:t>
                  </w:r>
                </w:p>
              </w:txbxContent>
            </v:textbox>
          </v:shape>
        </w:pict>
      </w:r>
      <w:r w:rsidR="0086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F72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858">
        <w:rPr>
          <w:rFonts w:ascii="Times New Roman" w:hAnsi="Times New Roman" w:cs="Times New Roman"/>
          <w:sz w:val="24"/>
          <w:szCs w:val="24"/>
        </w:rPr>
        <w:t xml:space="preserve">  </w:t>
      </w:r>
      <w:r w:rsidR="00860858" w:rsidRPr="00860858">
        <w:rPr>
          <w:rFonts w:ascii="Times New Roman" w:hAnsi="Times New Roman" w:cs="Times New Roman"/>
          <w:sz w:val="24"/>
          <w:szCs w:val="24"/>
        </w:rPr>
        <w:t xml:space="preserve">Разогреть </w:t>
      </w:r>
      <w:r w:rsidR="00860858" w:rsidRPr="008608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0858" w:rsidRPr="00860858">
        <w:rPr>
          <w:rFonts w:ascii="Times New Roman" w:hAnsi="Times New Roman" w:cs="Times New Roman"/>
          <w:sz w:val="24"/>
          <w:szCs w:val="24"/>
        </w:rPr>
        <w:t>=20 сек.</w:t>
      </w:r>
      <w:r w:rsidR="001D0555">
        <w:rPr>
          <w:rFonts w:ascii="Times New Roman" w:hAnsi="Times New Roman" w:cs="Times New Roman"/>
          <w:sz w:val="24"/>
          <w:szCs w:val="24"/>
        </w:rPr>
        <w:tab/>
      </w:r>
    </w:p>
    <w:p w:rsidR="00860858" w:rsidRDefault="00B54BA2" w:rsidP="00860858">
      <w:pPr>
        <w:rPr>
          <w:rFonts w:ascii="Times New Roman" w:hAnsi="Times New Roman" w:cs="Times New Roman"/>
          <w:sz w:val="24"/>
          <w:szCs w:val="24"/>
        </w:rPr>
      </w:pPr>
      <w:r w:rsidRPr="00B54BA2">
        <w:rPr>
          <w:noProof/>
        </w:rPr>
        <w:pict>
          <v:shape id="_x0000_s1075" type="#_x0000_t32" style="position:absolute;margin-left:455.7pt;margin-top:2.55pt;width:0;height:150.1pt;z-index:251707392" o:connectortype="straight"/>
        </w:pict>
      </w:r>
      <w:r w:rsidRPr="00B54BA2">
        <w:rPr>
          <w:noProof/>
        </w:rPr>
        <w:pict>
          <v:shape id="_x0000_s1059" type="#_x0000_t32" style="position:absolute;margin-left:287.7pt;margin-top:12.35pt;width:0;height:126.1pt;z-index:251692032" o:connectortype="straight"/>
        </w:pict>
      </w:r>
      <w:r w:rsidRPr="00B54BA2">
        <w:rPr>
          <w:noProof/>
        </w:rPr>
        <w:pict>
          <v:shape id="_x0000_s1042" type="#_x0000_t32" style="position:absolute;margin-left:389.7pt;margin-top:.3pt;width:10.5pt;height:23.1pt;z-index:251674624" o:connectortype="straight">
            <v:stroke endarrow="block"/>
          </v:shape>
        </w:pict>
      </w:r>
      <w:r w:rsidRPr="00B54BA2">
        <w:rPr>
          <w:noProof/>
        </w:rPr>
        <w:pict>
          <v:shape id="_x0000_s1046" type="#_x0000_t32" style="position:absolute;margin-left:341.7pt;margin-top:1.7pt;width:6.65pt;height:21.7pt;flip:x;z-index:251678720" o:connectortype="straight">
            <v:stroke endarrow="block"/>
          </v:shape>
        </w:pict>
      </w:r>
    </w:p>
    <w:p w:rsidR="00860858" w:rsidRPr="00860858" w:rsidRDefault="00B54BA2" w:rsidP="00860858">
      <w:pPr>
        <w:tabs>
          <w:tab w:val="left" w:pos="540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B54BA2">
        <w:rPr>
          <w:noProof/>
        </w:rPr>
        <w:pict>
          <v:shape id="_x0000_s1045" type="#_x0000_t32" style="position:absolute;margin-left:337.95pt;margin-top:16.5pt;width:0;height:13.4pt;z-index:251677696" o:connectortype="straight">
            <v:stroke endarrow="block"/>
          </v:shape>
        </w:pict>
      </w:r>
      <w:r w:rsidRPr="00B54BA2">
        <w:rPr>
          <w:noProof/>
        </w:rPr>
        <w:pict>
          <v:shape id="_x0000_s1043" type="#_x0000_t32" style="position:absolute;margin-left:404.7pt;margin-top:16.5pt;width:0;height:20.3pt;z-index:251675648" o:connectortype="straight">
            <v:stroke endarrow="block"/>
          </v:shape>
        </w:pict>
      </w:r>
      <w:r w:rsidR="0086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72F9">
        <w:rPr>
          <w:rFonts w:ascii="Times New Roman" w:hAnsi="Times New Roman" w:cs="Times New Roman"/>
          <w:sz w:val="24"/>
          <w:szCs w:val="24"/>
        </w:rPr>
        <w:t xml:space="preserve">                      С</w:t>
      </w:r>
      <w:r w:rsidR="00860858" w:rsidRPr="00860858">
        <w:rPr>
          <w:rFonts w:ascii="Times New Roman" w:hAnsi="Times New Roman" w:cs="Times New Roman"/>
          <w:sz w:val="24"/>
          <w:szCs w:val="24"/>
        </w:rPr>
        <w:t>ыворотка</w:t>
      </w:r>
      <w:r w:rsidR="003F72F9">
        <w:rPr>
          <w:rFonts w:ascii="Times New Roman" w:hAnsi="Times New Roman" w:cs="Times New Roman"/>
          <w:sz w:val="24"/>
          <w:szCs w:val="24"/>
        </w:rPr>
        <w:t xml:space="preserve">        С</w:t>
      </w:r>
      <w:r w:rsidR="00860858" w:rsidRPr="00860858">
        <w:rPr>
          <w:rFonts w:ascii="Times New Roman" w:hAnsi="Times New Roman" w:cs="Times New Roman"/>
          <w:sz w:val="24"/>
          <w:szCs w:val="24"/>
        </w:rPr>
        <w:t>ыр</w:t>
      </w:r>
    </w:p>
    <w:p w:rsidR="00860858" w:rsidRDefault="00860858" w:rsidP="00860858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F72F9">
        <w:rPr>
          <w:rFonts w:ascii="Times New Roman" w:hAnsi="Times New Roman" w:cs="Times New Roman"/>
          <w:sz w:val="24"/>
          <w:szCs w:val="24"/>
        </w:rPr>
        <w:t xml:space="preserve">                     У</w:t>
      </w:r>
      <w:r w:rsidRPr="00860858">
        <w:rPr>
          <w:rFonts w:ascii="Times New Roman" w:hAnsi="Times New Roman" w:cs="Times New Roman"/>
          <w:sz w:val="24"/>
          <w:szCs w:val="24"/>
        </w:rPr>
        <w:t xml:space="preserve">тилизировать </w:t>
      </w:r>
    </w:p>
    <w:p w:rsidR="003F72F9" w:rsidRDefault="00B54BA2" w:rsidP="00860858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09.2pt;margin-top:9pt;width:0;height:48pt;z-index:251694080" o:connectortype="straight">
            <v:stroke endarrow="block"/>
          </v:shape>
        </w:pict>
      </w:r>
      <w:r w:rsidR="0086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F72F9">
        <w:rPr>
          <w:rFonts w:ascii="Times New Roman" w:hAnsi="Times New Roman" w:cs="Times New Roman"/>
          <w:sz w:val="24"/>
          <w:szCs w:val="24"/>
        </w:rPr>
        <w:t xml:space="preserve">                      Р</w:t>
      </w:r>
      <w:r w:rsidR="00860858">
        <w:rPr>
          <w:rFonts w:ascii="Times New Roman" w:hAnsi="Times New Roman" w:cs="Times New Roman"/>
          <w:sz w:val="24"/>
          <w:szCs w:val="24"/>
        </w:rPr>
        <w:t>аскатать</w:t>
      </w:r>
      <w:r w:rsidR="003F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52" w:rsidRDefault="00B54BA2" w:rsidP="00860858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09.2pt;margin-top:71.7pt;width:0;height:20.3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93.95pt;margin-top:59.1pt;width:93.75pt;height:0;flip:x;z-index:251693056" o:connectortype="straight">
            <v:stroke endarrow="block"/>
          </v:shape>
        </w:pict>
      </w:r>
      <w:r w:rsidRPr="00B54BA2">
        <w:rPr>
          <w:noProof/>
        </w:rPr>
        <w:pict>
          <v:shape id="_x0000_s1058" type="#_x0000_t202" style="position:absolute;margin-left:32.7pt;margin-top:47.7pt;width:156.75pt;height:24pt;z-index:251691008">
            <v:textbox>
              <w:txbxContent>
                <w:p w:rsidR="00602352" w:rsidRPr="00602352" w:rsidRDefault="00602352" w:rsidP="006023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Соединить </w:t>
                  </w:r>
                </w:p>
              </w:txbxContent>
            </v:textbox>
          </v:shape>
        </w:pict>
      </w:r>
      <w:r w:rsidR="003F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11CE3">
        <w:rPr>
          <w:rFonts w:ascii="Times New Roman" w:hAnsi="Times New Roman" w:cs="Times New Roman"/>
          <w:sz w:val="24"/>
          <w:szCs w:val="24"/>
        </w:rPr>
        <w:t xml:space="preserve"> </w:t>
      </w:r>
      <w:r w:rsidR="003F72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F72F9">
        <w:rPr>
          <w:rFonts w:ascii="Times New Roman" w:hAnsi="Times New Roman" w:cs="Times New Roman"/>
          <w:sz w:val="24"/>
          <w:szCs w:val="24"/>
        </w:rPr>
        <w:t>=1мм</w:t>
      </w:r>
      <w:r w:rsidR="0086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52" w:rsidRPr="00602352" w:rsidRDefault="00B54BA2" w:rsidP="0060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BA2">
        <w:rPr>
          <w:noProof/>
        </w:rPr>
        <w:pict>
          <v:shape id="_x0000_s1047" type="#_x0000_t32" style="position:absolute;margin-left:404.7pt;margin-top:1.6pt;width:0;height:16.55pt;z-index:251679744" o:connectortype="straight">
            <v:stroke endarrow="block"/>
          </v:shape>
        </w:pict>
      </w:r>
    </w:p>
    <w:p w:rsidR="00602352" w:rsidRPr="00602352" w:rsidRDefault="00B54BA2" w:rsidP="00602352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28.1pt;margin-top:8.15pt;width:0;height:104.9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28.05pt;margin-top:8.15pt;width:52.55pt;height:0;z-index:251704320" o:connectortype="straight">
            <v:stroke endarrow="block"/>
          </v:shape>
        </w:pict>
      </w:r>
      <w:r w:rsidR="00602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Выложить                             </w:t>
      </w:r>
    </w:p>
    <w:p w:rsidR="00602352" w:rsidRDefault="00B54BA2" w:rsidP="0060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404.7pt;margin-top:1.8pt;width:0;height:20.3pt;z-index:251697152" o:connectortype="straight">
            <v:stroke endarrow="block"/>
          </v:shape>
        </w:pict>
      </w:r>
    </w:p>
    <w:p w:rsidR="00602352" w:rsidRDefault="00B54BA2" w:rsidP="00602352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439.95pt;margin-top:6.1pt;width:15.75pt;height:0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404.7pt;margin-top:12.75pt;width:0;height:20.3pt;z-index:251698176" o:connectortype="straight">
            <v:stroke endarrow="block"/>
          </v:shape>
        </w:pict>
      </w:r>
      <w:r w:rsidR="00602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D05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2352">
        <w:rPr>
          <w:rFonts w:ascii="Times New Roman" w:hAnsi="Times New Roman" w:cs="Times New Roman"/>
          <w:sz w:val="24"/>
          <w:szCs w:val="24"/>
        </w:rPr>
        <w:t>Формовать</w:t>
      </w:r>
      <w:r w:rsidR="0060235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7F57B3" w:rsidRPr="00602352" w:rsidRDefault="00B54BA2" w:rsidP="001D0555">
      <w:pPr>
        <w:tabs>
          <w:tab w:val="left" w:pos="2100"/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89.45pt;margin-top:47.55pt;width:138.6pt;height:0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32.7pt;margin-top:34.8pt;width:156.75pt;height:24pt;z-index:251701248">
            <v:stroke dashstyle="dash"/>
            <v:textbox style="mso-next-textbox:#_x0000_s1068">
              <w:txbxContent>
                <w:p w:rsidR="00602352" w:rsidRPr="00602352" w:rsidRDefault="00602352" w:rsidP="006023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Фруктово-сырный салат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09.2pt;margin-top:14.5pt;width:0;height:20.3pt;z-index:251696128" o:connectortype="straight">
            <v:stroke endarrow="block"/>
          </v:shape>
        </w:pict>
      </w:r>
      <w:r w:rsidR="00602352">
        <w:rPr>
          <w:rFonts w:ascii="Times New Roman" w:hAnsi="Times New Roman" w:cs="Times New Roman"/>
          <w:sz w:val="24"/>
          <w:szCs w:val="24"/>
        </w:rPr>
        <w:t xml:space="preserve">                           Перемешать </w:t>
      </w:r>
      <w:r w:rsidR="001D05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1D0555" w:rsidRPr="00602352" w:rsidRDefault="001D0555" w:rsidP="001D0555">
      <w:pPr>
        <w:tabs>
          <w:tab w:val="left" w:pos="2100"/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55" w:rsidRDefault="00B54BA2" w:rsidP="001D0555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404.7pt;margin-top:-.3pt;width:0;height:15.8pt;z-index:251709440" o:connectortype="straight">
            <v:stroke endarrow="block"/>
          </v:shape>
        </w:pict>
      </w:r>
    </w:p>
    <w:p w:rsidR="001D0555" w:rsidRDefault="00B54BA2" w:rsidP="001D0555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404.7pt;margin-top:68.45pt;width:0;height:15.8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332.7pt;margin-top:29.5pt;width:156.75pt;height:38.95pt;z-index:251710464">
            <v:textbox>
              <w:txbxContent>
                <w:p w:rsidR="001D0555" w:rsidRPr="001D0555" w:rsidRDefault="001D0555" w:rsidP="001D05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Мешочки из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молодой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мацареллы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404.7pt;margin-top:13.7pt;width:0;height:15.8pt;z-index:251711488" o:connectortype="straight">
            <v:stroke endarrow="block"/>
          </v:shape>
        </w:pict>
      </w:r>
      <w:r w:rsidR="001D0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Оформить </w:t>
      </w:r>
    </w:p>
    <w:p w:rsidR="001D0555" w:rsidRPr="001D0555" w:rsidRDefault="001D0555" w:rsidP="001D0555">
      <w:pPr>
        <w:rPr>
          <w:rFonts w:ascii="Times New Roman" w:hAnsi="Times New Roman" w:cs="Times New Roman"/>
          <w:sz w:val="24"/>
          <w:szCs w:val="24"/>
        </w:rPr>
      </w:pPr>
    </w:p>
    <w:p w:rsidR="001D0555" w:rsidRDefault="001D0555" w:rsidP="001D0555">
      <w:pPr>
        <w:rPr>
          <w:rFonts w:ascii="Times New Roman" w:hAnsi="Times New Roman" w:cs="Times New Roman"/>
          <w:sz w:val="24"/>
          <w:szCs w:val="24"/>
        </w:rPr>
      </w:pPr>
    </w:p>
    <w:p w:rsidR="001D0555" w:rsidRDefault="001D0555" w:rsidP="001D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55" w:rsidRDefault="001D0555" w:rsidP="001D055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Реализовать                                </w:t>
      </w:r>
    </w:p>
    <w:p w:rsidR="001D0555" w:rsidRDefault="001D0555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Т=10-14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3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442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:rsidR="008A6E00" w:rsidRDefault="008A6E00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A6E00" w:rsidRDefault="008A6E00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A6E00" w:rsidRDefault="008A6E00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A6E00" w:rsidRDefault="008A6E00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A6E00" w:rsidRDefault="008A6E00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A6E00" w:rsidRDefault="008A6E00" w:rsidP="001D055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A6E00" w:rsidRPr="001D0555" w:rsidRDefault="00B54BA2" w:rsidP="008A6E00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457.95pt;margin-top:57.6pt;width:31.5pt;height:23.25pt;z-index:251715584" strokecolor="white [3212]">
            <v:textbox>
              <w:txbxContent>
                <w:p w:rsidR="00C7286A" w:rsidRPr="008A6E00" w:rsidRDefault="00C7286A" w:rsidP="00C7286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8A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  <w:r w:rsidR="008A6E00">
        <w:rPr>
          <w:rFonts w:ascii="Times New Roman" w:hAnsi="Times New Roman" w:cs="Times New Roman"/>
          <w:sz w:val="28"/>
          <w:szCs w:val="28"/>
        </w:rPr>
        <w:t xml:space="preserve">Рисунок Г.1 - Технологическая схема приготовления «Мешочки </w:t>
      </w:r>
      <w:proofErr w:type="gramStart"/>
      <w:r w:rsidR="008A6E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A6E00">
        <w:rPr>
          <w:rFonts w:ascii="Times New Roman" w:hAnsi="Times New Roman" w:cs="Times New Roman"/>
          <w:sz w:val="28"/>
          <w:szCs w:val="28"/>
        </w:rPr>
        <w:t xml:space="preserve"> молодой </w:t>
      </w:r>
      <w:proofErr w:type="spellStart"/>
      <w:r w:rsidR="008A6E00">
        <w:rPr>
          <w:rFonts w:ascii="Times New Roman" w:hAnsi="Times New Roman" w:cs="Times New Roman"/>
          <w:sz w:val="28"/>
          <w:szCs w:val="28"/>
        </w:rPr>
        <w:t>мацареллы</w:t>
      </w:r>
      <w:proofErr w:type="spellEnd"/>
      <w:r w:rsidR="008A6E00">
        <w:rPr>
          <w:rFonts w:ascii="Times New Roman" w:hAnsi="Times New Roman" w:cs="Times New Roman"/>
          <w:sz w:val="28"/>
          <w:szCs w:val="28"/>
        </w:rPr>
        <w:t>»</w:t>
      </w:r>
    </w:p>
    <w:sectPr w:rsidR="008A6E00" w:rsidRPr="001D0555" w:rsidSect="007F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67"/>
    <w:rsid w:val="001533F7"/>
    <w:rsid w:val="001D0555"/>
    <w:rsid w:val="00273097"/>
    <w:rsid w:val="003F72F9"/>
    <w:rsid w:val="00411CE3"/>
    <w:rsid w:val="00602352"/>
    <w:rsid w:val="00621926"/>
    <w:rsid w:val="00681A48"/>
    <w:rsid w:val="006F3129"/>
    <w:rsid w:val="0076470C"/>
    <w:rsid w:val="007F57B3"/>
    <w:rsid w:val="00860858"/>
    <w:rsid w:val="008A6E00"/>
    <w:rsid w:val="00A67F67"/>
    <w:rsid w:val="00B54BA2"/>
    <w:rsid w:val="00C50C15"/>
    <w:rsid w:val="00C6025C"/>
    <w:rsid w:val="00C7286A"/>
    <w:rsid w:val="00E3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36" type="connector" idref="#_x0000_s1043"/>
        <o:r id="V:Rule37" type="connector" idref="#_x0000_s1048"/>
        <o:r id="V:Rule38" type="connector" idref="#_x0000_s1063"/>
        <o:r id="V:Rule39" type="connector" idref="#_x0000_s1054"/>
        <o:r id="V:Rule40" type="connector" idref="#_x0000_s1070"/>
        <o:r id="V:Rule41" type="connector" idref="#_x0000_s1060"/>
        <o:r id="V:Rule42" type="connector" idref="#_x0000_s1049"/>
        <o:r id="V:Rule43" type="connector" idref="#_x0000_s1080"/>
        <o:r id="V:Rule44" type="connector" idref="#_x0000_s1056"/>
        <o:r id="V:Rule45" type="connector" idref="#_x0000_s1052"/>
        <o:r id="V:Rule46" type="connector" idref="#_x0000_s1047"/>
        <o:r id="V:Rule47" type="connector" idref="#_x0000_s1053"/>
        <o:r id="V:Rule48" type="connector" idref="#_x0000_s1046"/>
        <o:r id="V:Rule49" type="connector" idref="#_x0000_s1044"/>
        <o:r id="V:Rule50" type="connector" idref="#_x0000_s1075"/>
        <o:r id="V:Rule51" type="connector" idref="#_x0000_s1059"/>
        <o:r id="V:Rule52" type="connector" idref="#_x0000_s1076"/>
        <o:r id="V:Rule53" type="connector" idref="#_x0000_s1041"/>
        <o:r id="V:Rule54" type="connector" idref="#_x0000_s1061"/>
        <o:r id="V:Rule55" type="connector" idref="#_x0000_s1050"/>
        <o:r id="V:Rule56" type="connector" idref="#_x0000_s1064"/>
        <o:r id="V:Rule57" type="connector" idref="#_x0000_s1051"/>
        <o:r id="V:Rule58" type="connector" idref="#_x0000_s1066"/>
        <o:r id="V:Rule59" type="connector" idref="#_x0000_s1040"/>
        <o:r id="V:Rule60" type="connector" idref="#_x0000_s1065"/>
        <o:r id="V:Rule61" type="connector" idref="#_x0000_s1055"/>
        <o:r id="V:Rule62" type="connector" idref="#_x0000_s1069"/>
        <o:r id="V:Rule63" type="connector" idref="#_x0000_s1039"/>
        <o:r id="V:Rule64" type="connector" idref="#_x0000_s1067"/>
        <o:r id="V:Rule65" type="connector" idref="#_x0000_s1042"/>
        <o:r id="V:Rule66" type="connector" idref="#_x0000_s1062"/>
        <o:r id="V:Rule67" type="connector" idref="#_x0000_s1071"/>
        <o:r id="V:Rule68" type="connector" idref="#_x0000_s1079"/>
        <o:r id="V:Rule69" type="connector" idref="#_x0000_s1077"/>
        <o:r id="V:Rule7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p-nusia</cp:lastModifiedBy>
  <cp:revision>7</cp:revision>
  <dcterms:created xsi:type="dcterms:W3CDTF">2012-04-29T04:20:00Z</dcterms:created>
  <dcterms:modified xsi:type="dcterms:W3CDTF">2016-09-15T10:28:00Z</dcterms:modified>
</cp:coreProperties>
</file>