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25" w:rsidRDefault="00F32425"/>
    <w:p w:rsidR="00F32425" w:rsidRDefault="00F32425"/>
    <w:p w:rsidR="00312480" w:rsidRDefault="00312480"/>
    <w:p w:rsidR="00312480" w:rsidRPr="00312480" w:rsidRDefault="00551C6C" w:rsidP="00312480">
      <w:r>
        <w:rPr>
          <w:noProof/>
        </w:rPr>
        <w:pict>
          <v:group id="_x0000_s1092" style="position:absolute;margin-left:-70.8pt;margin-top:2.6pt;width:571.5pt;height:532.5pt;z-index:251693056" coordorigin="285,2713" coordsize="11430,106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959;top:6614;width:1440;height:420">
              <v:textbox style="mso-next-textbox:#_x0000_s1026">
                <w:txbxContent>
                  <w:p w:rsidR="00FB5C56" w:rsidRPr="00B63DD3" w:rsidRDefault="00391C4E" w:rsidP="00391C4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3DD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Шоколад</w:t>
                    </w:r>
                  </w:p>
                </w:txbxContent>
              </v:textbox>
            </v:shape>
            <v:shape id="_x0000_s1027" type="#_x0000_t202" style="position:absolute;left:8640;top:2713;width:1365;height:480">
              <v:textbox style="mso-next-textbox:#_x0000_s1027">
                <w:txbxContent>
                  <w:p w:rsidR="00FB5C56" w:rsidRPr="00B63DD3" w:rsidRDefault="00391C4E" w:rsidP="00391C4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3DD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Сметана</w:t>
                    </w:r>
                  </w:p>
                </w:txbxContent>
              </v:textbox>
            </v:shape>
            <v:shape id="_x0000_s1028" type="#_x0000_t202" style="position:absolute;left:10110;top:2713;width:1605;height:855">
              <v:textbox style="mso-next-textbox:#_x0000_s1028">
                <w:txbxContent>
                  <w:p w:rsidR="00FB5C56" w:rsidRPr="00B63DD3" w:rsidRDefault="00391C4E" w:rsidP="00391C4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3DD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Ванильный сахар</w:t>
                    </w:r>
                  </w:p>
                </w:txbxContent>
              </v:textbox>
            </v:shape>
            <v:shape id="_x0000_s1029" type="#_x0000_t202" style="position:absolute;left:3045;top:2713;width:1230;height:480">
              <v:textbox style="mso-next-textbox:#_x0000_s1029">
                <w:txbxContent>
                  <w:p w:rsidR="00FB5C56" w:rsidRPr="00B63DD3" w:rsidRDefault="00FB5C56" w:rsidP="00391C4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3DD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Печенье</w:t>
                    </w:r>
                  </w:p>
                </w:txbxContent>
              </v:textbox>
            </v:shape>
            <v:shape id="_x0000_s1030" type="#_x0000_t202" style="position:absolute;left:7680;top:2713;width:885;height:480">
              <v:textbox style="mso-next-textbox:#_x0000_s1030">
                <w:txbxContent>
                  <w:p w:rsidR="00FB5C56" w:rsidRPr="00B63DD3" w:rsidRDefault="00391C4E" w:rsidP="00391C4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3DD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Яйца</w:t>
                    </w:r>
                  </w:p>
                </w:txbxContent>
              </v:textbox>
            </v:shape>
            <v:shape id="_x0000_s1031" type="#_x0000_t202" style="position:absolute;left:6525;top:2713;width:1035;height:480">
              <v:textbox style="mso-next-textbox:#_x0000_s1031">
                <w:txbxContent>
                  <w:p w:rsidR="00FB5C56" w:rsidRPr="00B63DD3" w:rsidRDefault="00391C4E" w:rsidP="00391C4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3DD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Сахар</w:t>
                    </w:r>
                  </w:p>
                </w:txbxContent>
              </v:textbox>
            </v:shape>
            <v:shape id="_x0000_s1032" type="#_x0000_t202" style="position:absolute;left:4365;top:2713;width:2070;height:765">
              <v:textbox style="mso-next-textbox:#_x0000_s1032">
                <w:txbxContent>
                  <w:p w:rsidR="00FB5C56" w:rsidRPr="00B63DD3" w:rsidRDefault="00391C4E" w:rsidP="00391C4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3DD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Сыр «Филадельфия»</w:t>
                    </w:r>
                  </w:p>
                </w:txbxContent>
              </v:textbox>
            </v:shape>
            <v:shape id="_x0000_s1033" type="#_x0000_t202" style="position:absolute;left:285;top:2713;width:1155;height:480">
              <v:textbox style="mso-next-textbox:#_x0000_s1033">
                <w:txbxContent>
                  <w:p w:rsidR="00FB5C56" w:rsidRPr="00B63DD3" w:rsidRDefault="00FB5C56" w:rsidP="00391C4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3DD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Корица</w:t>
                    </w:r>
                  </w:p>
                </w:txbxContent>
              </v:textbox>
            </v:shape>
            <v:shape id="_x0000_s1034" type="#_x0000_t202" style="position:absolute;left:8565;top:6614;width:1020;height:420">
              <v:textbox style="mso-next-textbox:#_x0000_s1034">
                <w:txbxContent>
                  <w:p w:rsidR="00FB5C56" w:rsidRPr="00B63DD3" w:rsidRDefault="00391C4E" w:rsidP="00391C4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3DD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Какао</w:t>
                    </w:r>
                  </w:p>
                </w:txbxContent>
              </v:textbox>
            </v:shape>
            <v:shape id="_x0000_s1035" type="#_x0000_t202" style="position:absolute;left:1530;top:2713;width:1440;height:690">
              <v:textbox style="mso-next-textbox:#_x0000_s1035">
                <w:txbxContent>
                  <w:p w:rsidR="00FB5C56" w:rsidRPr="00B63DD3" w:rsidRDefault="00FB5C56" w:rsidP="00391C4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63DD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Масло сливочное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3776;top:3327;width:0;height:240" o:connectortype="straight">
              <v:stroke endarrow="block"/>
            </v:shape>
            <v:shape id="_x0000_s1039" type="#_x0000_t32" style="position:absolute;left:2340;top:3927;width:0;height:1260" o:connectortype="straight"/>
            <v:shape id="_x0000_s1041" type="#_x0000_t202" style="position:absolute;left:3045;top:3612;width:1530;height:435" strokecolor="white [3212]">
              <v:textbox style="mso-next-textbox:#_x0000_s1041">
                <w:txbxContent>
                  <w:p w:rsidR="00312480" w:rsidRPr="00312480" w:rsidRDefault="00312480" w:rsidP="0031248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1248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Измельчить</w:t>
                    </w:r>
                  </w:p>
                </w:txbxContent>
              </v:textbox>
            </v:shape>
            <v:shape id="_x0000_s1042" type="#_x0000_t32" style="position:absolute;left:2340;top:3433;width:0;height:240" o:connectortype="straight">
              <v:stroke endarrow="block"/>
            </v:shape>
            <v:shape id="_x0000_s1043" type="#_x0000_t32" style="position:absolute;left:3870;top:6794;width:0;height:240" o:connectortype="straight">
              <v:stroke endarrow="block"/>
            </v:shape>
            <v:shape id="_x0000_s1044" type="#_x0000_t32" style="position:absolute;left:3795;top:6008;width:0;height:240" o:connectortype="straight">
              <v:stroke endarrow="block"/>
            </v:shape>
            <v:shape id="_x0000_s1045" type="#_x0000_t32" style="position:absolute;left:3795;top:5406;width:0;height:240" o:connectortype="straight">
              <v:stroke endarrow="block"/>
            </v:shape>
            <v:shape id="_x0000_s1046" type="#_x0000_t32" style="position:absolute;left:3795;top:4716;width:0;height:240" o:connectortype="straight">
              <v:stroke endarrow="block"/>
            </v:shape>
            <v:shape id="_x0000_s1047" type="#_x0000_t32" style="position:absolute;left:3776;top:3957;width:0;height:240" o:connectortype="straight">
              <v:stroke endarrow="block"/>
            </v:shape>
            <v:shape id="_x0000_s1048" type="#_x0000_t202" style="position:absolute;left:3195;top:4207;width:1170;height:480">
              <v:stroke dashstyle="dash"/>
              <v:textbox style="mso-next-textbox:#_x0000_s1048">
                <w:txbxContent>
                  <w:p w:rsidR="006718B1" w:rsidRPr="006718B1" w:rsidRDefault="006718B1" w:rsidP="006718B1">
                    <w:pPr>
                      <w:jc w:val="center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крошка</w:t>
                    </w:r>
                  </w:p>
                </w:txbxContent>
              </v:textbox>
            </v:shape>
            <v:shape id="_x0000_s1050" type="#_x0000_t202" style="position:absolute;left:2100;top:12508;width:4035;height:615">
              <v:textbox style="mso-next-textbox:#_x0000_s1050">
                <w:txbxContent>
                  <w:p w:rsidR="00790B86" w:rsidRPr="00FB5C56" w:rsidRDefault="00790B86" w:rsidP="00790B8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Чизкейк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«Филадельфия»</w:t>
                    </w:r>
                  </w:p>
                  <w:p w:rsidR="006718B1" w:rsidRPr="00790B86" w:rsidRDefault="006718B1" w:rsidP="00790B8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1" type="#_x0000_t202" style="position:absolute;left:7680;top:4114;width:1095;height:450" strokecolor="white [3212]">
              <v:textbox style="mso-next-textbox:#_x0000_s1051">
                <w:txbxContent>
                  <w:p w:rsidR="006718B1" w:rsidRPr="001653FF" w:rsidRDefault="001653FF" w:rsidP="001653F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Отбить </w:t>
                    </w:r>
                  </w:p>
                </w:txbxContent>
              </v:textbox>
            </v:shape>
            <v:shape id="_x0000_s1052" type="#_x0000_t202" style="position:absolute;left:5040;top:4167;width:1095;height:397" strokecolor="white [3212]">
              <v:textbox style="mso-next-textbox:#_x0000_s1052">
                <w:txbxContent>
                  <w:p w:rsidR="006718B1" w:rsidRPr="00223B4A" w:rsidRDefault="00223B4A" w:rsidP="00223B4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23B4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Взбить</w:t>
                    </w:r>
                  </w:p>
                </w:txbxContent>
              </v:textbox>
            </v:shape>
            <v:shape id="_x0000_s1053" type="#_x0000_t202" style="position:absolute;left:3195;top:4956;width:1290;height:441" strokecolor="white [3212]">
              <v:textbox style="mso-next-textbox:#_x0000_s1053">
                <w:txbxContent>
                  <w:p w:rsidR="006718B1" w:rsidRPr="006718B1" w:rsidRDefault="006718B1" w:rsidP="006718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Добавить </w:t>
                    </w:r>
                  </w:p>
                </w:txbxContent>
              </v:textbox>
            </v:shape>
            <v:shape id="_x0000_s1054" type="#_x0000_t32" style="position:absolute;left:825;top:3192;width:0;height:1997;flip:y" o:connectortype="straight"/>
            <v:shape id="_x0000_s1055" type="#_x0000_t32" style="position:absolute;left:825;top:5191;width:2370;height:5;flip:y" o:connectortype="straight">
              <v:stroke endarrow="block"/>
            </v:shape>
            <v:shape id="_x0000_s1056" type="#_x0000_t32" style="position:absolute;left:5520;top:3492;width:0;height:240" o:connectortype="straight">
              <v:stroke endarrow="block"/>
            </v:shape>
            <v:shape id="_x0000_s1057" type="#_x0000_t32" style="position:absolute;left:7050;top:3192;width:0;height:646" o:connectortype="straight"/>
            <v:shape id="_x0000_s1058" type="#_x0000_t32" style="position:absolute;left:6135;top:3840;width:915;height:0;flip:x" o:connectortype="straight">
              <v:stroke endarrow="block"/>
            </v:shape>
            <v:shape id="_x0000_s1059" type="#_x0000_t32" style="position:absolute;left:8160;top:3927;width:0;height:240" o:connectortype="straight">
              <v:stroke endarrow="block"/>
            </v:shape>
            <v:shape id="_x0000_s1060" type="#_x0000_t32" style="position:absolute;left:8160;top:3237;width:0;height:240" o:connectortype="straight">
              <v:stroke endarrow="block"/>
            </v:shape>
            <v:shape id="_x0000_s1061" type="#_x0000_t32" style="position:absolute;left:5520;top:4956;width:0;height:240" o:connectortype="straight">
              <v:stroke endarrow="block"/>
            </v:shape>
            <v:shape id="_x0000_s1062" type="#_x0000_t32" style="position:absolute;left:5520;top:3927;width:0;height:240" o:connectortype="straight">
              <v:stroke endarrow="block"/>
            </v:shape>
            <v:shape id="_x0000_s1063" type="#_x0000_t32" style="position:absolute;left:8161;top:4423;width:0;height:983;flip:y" o:connectortype="straight"/>
            <v:shape id="_x0000_s1064" type="#_x0000_t32" style="position:absolute;left:6210;top:5407;width:1951;height:0;flip:x" o:connectortype="straight">
              <v:stroke endarrow="block"/>
            </v:shape>
            <v:shape id="_x0000_s1065" type="#_x0000_t32" style="position:absolute;left:5520;top:6008;width:0;height:240" o:connectortype="straight">
              <v:stroke endarrow="block"/>
            </v:shape>
            <v:shape id="_x0000_s1066" type="#_x0000_t32" style="position:absolute;left:5520;top:5518;width:0;height:240" o:connectortype="straight">
              <v:stroke endarrow="block"/>
            </v:shape>
            <v:shape id="_x0000_s1067" type="#_x0000_t32" style="position:absolute;left:9330;top:3237;width:0;height:3203;flip:y" o:connectortype="straight"/>
            <v:shape id="_x0000_s1068" type="#_x0000_t32" style="position:absolute;left:10951;top:3567;width:0;height:2873;flip:y" o:connectortype="straight"/>
            <v:shape id="_x0000_s1069" type="#_x0000_t32" style="position:absolute;left:6135;top:6442;width:4816;height:0;flip:x" o:connectortype="straight">
              <v:stroke endarrow="block"/>
            </v:shape>
            <v:shape id="_x0000_s1070" type="#_x0000_t32" style="position:absolute;left:3945;top:9478;width:0;height:240" o:connectortype="straight">
              <v:stroke endarrow="block"/>
            </v:shape>
            <v:shape id="_x0000_s1071" type="#_x0000_t32" style="position:absolute;left:3870;top:8128;width:0;height:240" o:connectortype="straight">
              <v:stroke endarrow="block"/>
            </v:shape>
            <v:shape id="_x0000_s1072" type="#_x0000_t32" style="position:absolute;left:3870;top:7602;width:0;height:240" o:connectortype="straight">
              <v:stroke endarrow="block"/>
            </v:shape>
            <v:shape id="_x0000_s1074" type="#_x0000_t32" style="position:absolute;left:5520;top:6554;width:0;height:240" o:connectortype="straight">
              <v:stroke endarrow="block"/>
            </v:shape>
            <v:shape id="_x0000_s1075" type="#_x0000_t32" style="position:absolute;left:5520;top:7034;width:0;height:995;flip:y" o:connectortype="straight"/>
            <v:shape id="_x0000_s1076" type="#_x0000_t32" style="position:absolute;left:4575;top:8031;width:945;height:0;flip:x" o:connectortype="straight">
              <v:stroke endarrow="block"/>
            </v:shape>
            <v:shape id="_x0000_s1077" type="#_x0000_t32" style="position:absolute;left:3945;top:10318;width:0;height:240" o:connectortype="straight">
              <v:stroke endarrow="block"/>
            </v:shape>
            <v:shape id="_x0000_s1078" type="#_x0000_t32" style="position:absolute;left:3945;top:13123;width:0;height:240" o:connectortype="straight">
              <v:stroke endarrow="block"/>
            </v:shape>
            <v:shape id="_x0000_s1079" type="#_x0000_t32" style="position:absolute;left:3945;top:12268;width:0;height:240" o:connectortype="straight">
              <v:stroke endarrow="block"/>
            </v:shape>
            <v:shape id="_x0000_s1080" type="#_x0000_t32" style="position:absolute;left:7680;top:7047;width:0;height:240" o:connectortype="straight">
              <v:stroke endarrow="block"/>
            </v:shape>
            <v:shape id="_x0000_s1081" type="#_x0000_t32" style="position:absolute;left:3945;top:11728;width:0;height:240" o:connectortype="straight">
              <v:stroke endarrow="block"/>
            </v:shape>
            <v:shape id="_x0000_s1082" type="#_x0000_t32" style="position:absolute;left:3945;top:11143;width:0;height:240" o:connectortype="straight">
              <v:stroke endarrow="block"/>
            </v:shape>
            <v:shape id="_x0000_s1083" type="#_x0000_t32" style="position:absolute;left:7681;top:7602;width:0;height:4530;flip:y" o:connectortype="straight"/>
            <v:shape id="_x0000_s1084" type="#_x0000_t32" style="position:absolute;left:9061;top:7047;width:0;height:5085;flip:y" o:connectortype="straight"/>
            <v:shape id="_x0000_s1085" type="#_x0000_t32" style="position:absolute;left:4651;top:12134;width:4410;height:0;flip:x" o:connectortype="straight">
              <v:stroke endarrow="block"/>
            </v:shape>
          </v:group>
        </w:pict>
      </w:r>
    </w:p>
    <w:p w:rsidR="00312480" w:rsidRPr="00312480" w:rsidRDefault="00312480" w:rsidP="00312480"/>
    <w:p w:rsidR="00312480" w:rsidRPr="006718B1" w:rsidRDefault="006718B1" w:rsidP="008604FF">
      <w:pPr>
        <w:tabs>
          <w:tab w:val="left" w:pos="3600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Pr="006718B1">
        <w:rPr>
          <w:rFonts w:ascii="Times New Roman" w:hAnsi="Times New Roman" w:cs="Times New Roman"/>
          <w:sz w:val="24"/>
          <w:szCs w:val="24"/>
        </w:rPr>
        <w:t>астопить</w:t>
      </w:r>
      <w:proofErr w:type="gramStart"/>
      <w:r w:rsidRPr="006718B1">
        <w:rPr>
          <w:rFonts w:ascii="Times New Roman" w:hAnsi="Times New Roman" w:cs="Times New Roman"/>
          <w:sz w:val="24"/>
          <w:szCs w:val="24"/>
        </w:rPr>
        <w:t xml:space="preserve"> </w:t>
      </w:r>
      <w:r w:rsidR="00223B4A">
        <w:rPr>
          <w:rFonts w:ascii="Times New Roman" w:hAnsi="Times New Roman" w:cs="Times New Roman"/>
          <w:sz w:val="24"/>
          <w:szCs w:val="24"/>
        </w:rPr>
        <w:t xml:space="preserve">                                   Д</w:t>
      </w:r>
      <w:proofErr w:type="gramEnd"/>
      <w:r w:rsidR="00223B4A">
        <w:rPr>
          <w:rFonts w:ascii="Times New Roman" w:hAnsi="Times New Roman" w:cs="Times New Roman"/>
          <w:sz w:val="24"/>
          <w:szCs w:val="24"/>
        </w:rPr>
        <w:t xml:space="preserve">обавить </w:t>
      </w:r>
      <w:r w:rsidR="002F10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53FF">
        <w:rPr>
          <w:rFonts w:ascii="Times New Roman" w:hAnsi="Times New Roman" w:cs="Times New Roman"/>
          <w:sz w:val="24"/>
          <w:szCs w:val="24"/>
        </w:rPr>
        <w:t xml:space="preserve"> </w:t>
      </w:r>
      <w:r w:rsidR="008604FF">
        <w:rPr>
          <w:rFonts w:ascii="Times New Roman" w:hAnsi="Times New Roman" w:cs="Times New Roman"/>
          <w:sz w:val="24"/>
          <w:szCs w:val="24"/>
        </w:rPr>
        <w:t xml:space="preserve">Обработать </w:t>
      </w:r>
    </w:p>
    <w:p w:rsidR="00312480" w:rsidRPr="00312480" w:rsidRDefault="00312480" w:rsidP="00312480"/>
    <w:p w:rsidR="00312480" w:rsidRPr="00F32425" w:rsidRDefault="008604FF" w:rsidP="008604FF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604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04FF">
        <w:rPr>
          <w:rFonts w:ascii="Times New Roman" w:hAnsi="Times New Roman" w:cs="Times New Roman"/>
          <w:sz w:val="24"/>
          <w:szCs w:val="24"/>
        </w:rPr>
        <w:t>=2-3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tab/>
      </w:r>
    </w:p>
    <w:p w:rsidR="00312480" w:rsidRPr="008604FF" w:rsidRDefault="008604FF" w:rsidP="008604FF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653FF">
        <w:rPr>
          <w:rFonts w:ascii="Times New Roman" w:hAnsi="Times New Roman" w:cs="Times New Roman"/>
          <w:sz w:val="24"/>
          <w:szCs w:val="24"/>
        </w:rPr>
        <w:t xml:space="preserve"> </w:t>
      </w:r>
      <w:r w:rsidR="006E280E">
        <w:rPr>
          <w:rFonts w:ascii="Times New Roman" w:hAnsi="Times New Roman" w:cs="Times New Roman"/>
          <w:sz w:val="24"/>
          <w:szCs w:val="24"/>
        </w:rPr>
        <w:t>Залож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</w:p>
    <w:p w:rsidR="00312480" w:rsidRPr="008604FF" w:rsidRDefault="008604FF" w:rsidP="001653FF">
      <w:pPr>
        <w:tabs>
          <w:tab w:val="left" w:pos="1905"/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3B4A" w:rsidRPr="008604FF">
        <w:rPr>
          <w:rFonts w:ascii="Times New Roman" w:hAnsi="Times New Roman" w:cs="Times New Roman"/>
          <w:sz w:val="24"/>
          <w:szCs w:val="24"/>
        </w:rPr>
        <w:t>Перемешать</w:t>
      </w:r>
      <w:proofErr w:type="gramStart"/>
      <w:r w:rsidR="00223B4A" w:rsidRPr="008604FF">
        <w:rPr>
          <w:rFonts w:ascii="Times New Roman" w:hAnsi="Times New Roman" w:cs="Times New Roman"/>
          <w:sz w:val="24"/>
          <w:szCs w:val="24"/>
        </w:rPr>
        <w:t xml:space="preserve"> </w:t>
      </w:r>
      <w:r w:rsidR="001653FF">
        <w:rPr>
          <w:rFonts w:ascii="Times New Roman" w:hAnsi="Times New Roman" w:cs="Times New Roman"/>
          <w:sz w:val="24"/>
          <w:szCs w:val="24"/>
        </w:rPr>
        <w:t xml:space="preserve">       </w:t>
      </w:r>
      <w:r w:rsidR="006E280E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="006E280E">
        <w:rPr>
          <w:rFonts w:ascii="Times New Roman" w:hAnsi="Times New Roman" w:cs="Times New Roman"/>
          <w:sz w:val="24"/>
          <w:szCs w:val="24"/>
        </w:rPr>
        <w:t>збить</w:t>
      </w:r>
    </w:p>
    <w:p w:rsidR="00312480" w:rsidRPr="008604FF" w:rsidRDefault="00223B4A" w:rsidP="006E280E">
      <w:pPr>
        <w:tabs>
          <w:tab w:val="left" w:pos="1905"/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FF">
        <w:rPr>
          <w:rFonts w:ascii="Times New Roman" w:hAnsi="Times New Roman" w:cs="Times New Roman"/>
          <w:sz w:val="24"/>
          <w:szCs w:val="24"/>
        </w:rPr>
        <w:t xml:space="preserve">                           Формовать</w:t>
      </w:r>
      <w:proofErr w:type="gramStart"/>
      <w:r w:rsidRPr="008604FF">
        <w:rPr>
          <w:rFonts w:ascii="Times New Roman" w:hAnsi="Times New Roman" w:cs="Times New Roman"/>
          <w:sz w:val="24"/>
          <w:szCs w:val="24"/>
        </w:rPr>
        <w:t xml:space="preserve"> </w:t>
      </w:r>
      <w:r w:rsidR="006E280E">
        <w:rPr>
          <w:rFonts w:ascii="Times New Roman" w:hAnsi="Times New Roman" w:cs="Times New Roman"/>
          <w:sz w:val="24"/>
          <w:szCs w:val="24"/>
        </w:rPr>
        <w:t xml:space="preserve">          Д</w:t>
      </w:r>
      <w:proofErr w:type="gramEnd"/>
      <w:r w:rsidR="006E280E">
        <w:rPr>
          <w:rFonts w:ascii="Times New Roman" w:hAnsi="Times New Roman" w:cs="Times New Roman"/>
          <w:sz w:val="24"/>
          <w:szCs w:val="24"/>
        </w:rPr>
        <w:t xml:space="preserve">обавить </w:t>
      </w:r>
    </w:p>
    <w:p w:rsidR="00223B4A" w:rsidRPr="008604FF" w:rsidRDefault="00223B4A" w:rsidP="00223B4A">
      <w:pPr>
        <w:tabs>
          <w:tab w:val="left" w:pos="202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04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604FF">
        <w:rPr>
          <w:rFonts w:ascii="Times New Roman" w:hAnsi="Times New Roman" w:cs="Times New Roman"/>
          <w:sz w:val="24"/>
          <w:szCs w:val="24"/>
        </w:rPr>
        <w:t>=2-2</w:t>
      </w:r>
      <w:proofErr w:type="gramStart"/>
      <w:r w:rsidRPr="008604FF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604FF">
        <w:rPr>
          <w:rFonts w:ascii="Times New Roman" w:hAnsi="Times New Roman" w:cs="Times New Roman"/>
          <w:sz w:val="24"/>
          <w:szCs w:val="24"/>
        </w:rPr>
        <w:tab/>
      </w:r>
    </w:p>
    <w:p w:rsidR="00223B4A" w:rsidRPr="008604FF" w:rsidRDefault="009A0259" w:rsidP="009A0259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Перемешать </w:t>
      </w:r>
    </w:p>
    <w:p w:rsidR="00223B4A" w:rsidRPr="008604FF" w:rsidRDefault="00223B4A" w:rsidP="00223B4A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653FF">
        <w:rPr>
          <w:rFonts w:ascii="Times New Roman" w:hAnsi="Times New Roman" w:cs="Times New Roman"/>
          <w:sz w:val="24"/>
          <w:szCs w:val="24"/>
        </w:rPr>
        <w:t xml:space="preserve"> </w:t>
      </w:r>
      <w:r w:rsidRPr="008604FF">
        <w:rPr>
          <w:rFonts w:ascii="Times New Roman" w:hAnsi="Times New Roman" w:cs="Times New Roman"/>
          <w:sz w:val="24"/>
          <w:szCs w:val="24"/>
        </w:rPr>
        <w:t xml:space="preserve">Охладить </w:t>
      </w:r>
    </w:p>
    <w:p w:rsidR="00EC0B58" w:rsidRDefault="00223B4A" w:rsidP="00790B86">
      <w:pPr>
        <w:tabs>
          <w:tab w:val="left" w:pos="2055"/>
          <w:tab w:val="left" w:pos="5670"/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8604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53FF">
        <w:rPr>
          <w:rFonts w:ascii="Times New Roman" w:hAnsi="Times New Roman" w:cs="Times New Roman"/>
          <w:sz w:val="24"/>
          <w:szCs w:val="24"/>
        </w:rPr>
        <w:t xml:space="preserve"> </w:t>
      </w:r>
      <w:r w:rsidRPr="008604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04FF">
        <w:rPr>
          <w:rFonts w:ascii="Times New Roman" w:hAnsi="Times New Roman" w:cs="Times New Roman"/>
          <w:sz w:val="24"/>
          <w:szCs w:val="24"/>
        </w:rPr>
        <w:t>=40-60´</w:t>
      </w:r>
      <w:r w:rsidR="00790B86">
        <w:rPr>
          <w:rFonts w:ascii="Times New Roman" w:hAnsi="Times New Roman" w:cs="Times New Roman"/>
          <w:sz w:val="24"/>
          <w:szCs w:val="24"/>
        </w:rPr>
        <w:t xml:space="preserve">                                              Измельчить </w:t>
      </w:r>
      <w:r w:rsidR="00790B86">
        <w:rPr>
          <w:rFonts w:ascii="Times New Roman" w:hAnsi="Times New Roman" w:cs="Times New Roman"/>
          <w:sz w:val="24"/>
          <w:szCs w:val="24"/>
        </w:rPr>
        <w:tab/>
      </w:r>
    </w:p>
    <w:p w:rsidR="009A0259" w:rsidRDefault="009A0259" w:rsidP="00790B86">
      <w:pPr>
        <w:tabs>
          <w:tab w:val="left" w:pos="2055"/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Выложить </w:t>
      </w:r>
    </w:p>
    <w:p w:rsidR="009A0259" w:rsidRDefault="009A0259" w:rsidP="009A0259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Выпечь </w:t>
      </w:r>
    </w:p>
    <w:p w:rsidR="009A0259" w:rsidRDefault="009A0259" w:rsidP="009A0259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(водяная баня)</w:t>
      </w:r>
    </w:p>
    <w:p w:rsidR="009A0259" w:rsidRPr="00B63DD3" w:rsidRDefault="009A0259" w:rsidP="009A0259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63DD3">
        <w:rPr>
          <w:rFonts w:ascii="Times New Roman" w:hAnsi="Times New Roman" w:cs="Times New Roman"/>
          <w:sz w:val="24"/>
          <w:szCs w:val="24"/>
        </w:rPr>
        <w:t>=165°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9A0259" w:rsidRDefault="009A0259" w:rsidP="009A0259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63DD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50´</w:t>
      </w:r>
    </w:p>
    <w:p w:rsidR="009A0259" w:rsidRDefault="009A0259" w:rsidP="009A0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59" w:rsidRDefault="009A0259" w:rsidP="009A0259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Настоять </w:t>
      </w:r>
    </w:p>
    <w:p w:rsidR="00B63DD3" w:rsidRDefault="009A0259" w:rsidP="009A0259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63DD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60´</w:t>
      </w:r>
    </w:p>
    <w:p w:rsidR="00B63DD3" w:rsidRDefault="00B63DD3" w:rsidP="00B6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DD3" w:rsidRDefault="00B63DD3" w:rsidP="00B63DD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Охладить </w:t>
      </w:r>
    </w:p>
    <w:p w:rsidR="00B63DD3" w:rsidRDefault="00B63DD3" w:rsidP="00B63DD3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3242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 ч.</w:t>
      </w:r>
    </w:p>
    <w:p w:rsidR="00B63DD3" w:rsidRDefault="00B63DD3" w:rsidP="00B6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DD3" w:rsidRDefault="00B63DD3" w:rsidP="00B63DD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D3" w:rsidRDefault="00B63DD3" w:rsidP="00B6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B86" w:rsidRDefault="00B63DD3" w:rsidP="00B63DD3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Оформить </w:t>
      </w:r>
    </w:p>
    <w:p w:rsidR="00790B86" w:rsidRPr="00790B86" w:rsidRDefault="00790B86" w:rsidP="00790B86">
      <w:pPr>
        <w:rPr>
          <w:rFonts w:ascii="Times New Roman" w:hAnsi="Times New Roman" w:cs="Times New Roman"/>
          <w:sz w:val="24"/>
          <w:szCs w:val="24"/>
        </w:rPr>
      </w:pPr>
    </w:p>
    <w:p w:rsidR="00790B86" w:rsidRDefault="00790B86" w:rsidP="00790B86">
      <w:pPr>
        <w:rPr>
          <w:rFonts w:ascii="Times New Roman" w:hAnsi="Times New Roman" w:cs="Times New Roman"/>
          <w:sz w:val="24"/>
          <w:szCs w:val="24"/>
        </w:rPr>
      </w:pPr>
    </w:p>
    <w:p w:rsidR="00790B86" w:rsidRDefault="00790B86" w:rsidP="00790B8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Реализовать </w:t>
      </w:r>
    </w:p>
    <w:p w:rsidR="001653FF" w:rsidRDefault="00790B86" w:rsidP="00790B8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32425">
        <w:rPr>
          <w:rFonts w:ascii="Times New Roman" w:hAnsi="Times New Roman" w:cs="Times New Roman"/>
          <w:sz w:val="24"/>
          <w:szCs w:val="24"/>
        </w:rPr>
        <w:t>=14-15°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3242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 ч.</w:t>
      </w:r>
    </w:p>
    <w:p w:rsidR="00551C6C" w:rsidRDefault="00551C6C" w:rsidP="00790B8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C6C" w:rsidRDefault="00551C6C" w:rsidP="00790B8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C6C" w:rsidRPr="00790B86" w:rsidRDefault="00551C6C" w:rsidP="00551C6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202" style="position:absolute;left:0;text-align:left;margin-left:462.5pt;margin-top:82.65pt;width:33.1pt;height:21.75pt;z-index:251719680" strokecolor="white [3212]">
            <v:textbox>
              <w:txbxContent>
                <w:p w:rsidR="00EC4C09" w:rsidRPr="00551C6C" w:rsidRDefault="00EC4C09" w:rsidP="00EC4C0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551C6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36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Рисунок Г.2 - Технологическая схема приготовления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чизкейка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«Филадельфия»</w:t>
      </w:r>
    </w:p>
    <w:sectPr w:rsidR="00551C6C" w:rsidRPr="00790B86" w:rsidSect="00AF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C56"/>
    <w:rsid w:val="000B55DA"/>
    <w:rsid w:val="00160A18"/>
    <w:rsid w:val="001653FF"/>
    <w:rsid w:val="00223B4A"/>
    <w:rsid w:val="002972A0"/>
    <w:rsid w:val="002F105D"/>
    <w:rsid w:val="00312480"/>
    <w:rsid w:val="00391C4E"/>
    <w:rsid w:val="0043665B"/>
    <w:rsid w:val="00551C6C"/>
    <w:rsid w:val="006718B1"/>
    <w:rsid w:val="00691A30"/>
    <w:rsid w:val="006E12C4"/>
    <w:rsid w:val="006E280E"/>
    <w:rsid w:val="00790B86"/>
    <w:rsid w:val="008604FF"/>
    <w:rsid w:val="009A0259"/>
    <w:rsid w:val="009B3421"/>
    <w:rsid w:val="00AF77BB"/>
    <w:rsid w:val="00B63DD3"/>
    <w:rsid w:val="00B724C0"/>
    <w:rsid w:val="00D47F33"/>
    <w:rsid w:val="00EC0B58"/>
    <w:rsid w:val="00EC4C09"/>
    <w:rsid w:val="00EE4CC4"/>
    <w:rsid w:val="00F32425"/>
    <w:rsid w:val="00FB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0" type="connector" idref="#_x0000_s1071"/>
        <o:r id="V:Rule41" type="connector" idref="#_x0000_s1063"/>
        <o:r id="V:Rule42" type="connector" idref="#_x0000_s1078"/>
        <o:r id="V:Rule43" type="connector" idref="#_x0000_s1062"/>
        <o:r id="V:Rule44" type="connector" idref="#_x0000_s1075"/>
        <o:r id="V:Rule45" type="connector" idref="#_x0000_s1085"/>
        <o:r id="V:Rule46" type="connector" idref="#_x0000_s1076"/>
        <o:r id="V:Rule47" type="connector" idref="#_x0000_s1065"/>
        <o:r id="V:Rule48" type="connector" idref="#_x0000_s1047"/>
        <o:r id="V:Rule49" type="connector" idref="#_x0000_s1059"/>
        <o:r id="V:Rule50" type="connector" idref="#_x0000_s1055"/>
        <o:r id="V:Rule51" type="connector" idref="#_x0000_s1042"/>
        <o:r id="V:Rule52" type="connector" idref="#_x0000_s1046"/>
        <o:r id="V:Rule53" type="connector" idref="#_x0000_s1054"/>
        <o:r id="V:Rule54" type="connector" idref="#_x0000_s1039"/>
        <o:r id="V:Rule55" type="connector" idref="#_x0000_s1060"/>
        <o:r id="V:Rule56" type="connector" idref="#_x0000_s1081"/>
        <o:r id="V:Rule57" type="connector" idref="#_x0000_s1077"/>
        <o:r id="V:Rule58" type="connector" idref="#_x0000_s1061"/>
        <o:r id="V:Rule59" type="connector" idref="#_x0000_s1084"/>
        <o:r id="V:Rule60" type="connector" idref="#_x0000_s1072"/>
        <o:r id="V:Rule61" type="connector" idref="#_x0000_s1079"/>
        <o:r id="V:Rule62" type="connector" idref="#_x0000_s1056"/>
        <o:r id="V:Rule63" type="connector" idref="#_x0000_s1064"/>
        <o:r id="V:Rule64" type="connector" idref="#_x0000_s1068"/>
        <o:r id="V:Rule65" type="connector" idref="#_x0000_s1069"/>
        <o:r id="V:Rule66" type="connector" idref="#_x0000_s1080"/>
        <o:r id="V:Rule67" type="connector" idref="#_x0000_s1074"/>
        <o:r id="V:Rule68" type="connector" idref="#_x0000_s1044"/>
        <o:r id="V:Rule69" type="connector" idref="#_x0000_s1045"/>
        <o:r id="V:Rule70" type="connector" idref="#_x0000_s1038"/>
        <o:r id="V:Rule71" type="connector" idref="#_x0000_s1067"/>
        <o:r id="V:Rule72" type="connector" idref="#_x0000_s1082"/>
        <o:r id="V:Rule73" type="connector" idref="#_x0000_s1070"/>
        <o:r id="V:Rule74" type="connector" idref="#_x0000_s1083"/>
        <o:r id="V:Rule75" type="connector" idref="#_x0000_s1058"/>
        <o:r id="V:Rule76" type="connector" idref="#_x0000_s1057"/>
        <o:r id="V:Rule77" type="connector" idref="#_x0000_s1066"/>
        <o:r id="V:Rule7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04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p-nusia</cp:lastModifiedBy>
  <cp:revision>11</cp:revision>
  <dcterms:created xsi:type="dcterms:W3CDTF">2012-05-01T06:13:00Z</dcterms:created>
  <dcterms:modified xsi:type="dcterms:W3CDTF">2013-04-25T06:24:00Z</dcterms:modified>
</cp:coreProperties>
</file>