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70557D" w:rsidRPr="00F12F06" w:rsidRDefault="0070557D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12F06">
        <w:rPr>
          <w:rFonts w:ascii="Times New Roman" w:hAnsi="Times New Roman" w:cs="Times New Roman"/>
          <w:b/>
          <w:color w:val="000000" w:themeColor="text1"/>
          <w:sz w:val="24"/>
        </w:rPr>
        <w:t xml:space="preserve">15.02.14 Оснащение средствами автоматизации </w:t>
      </w:r>
    </w:p>
    <w:p w:rsidR="00D12E0E" w:rsidRPr="00F12F06" w:rsidRDefault="0070557D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12F06">
        <w:rPr>
          <w:rFonts w:ascii="Times New Roman" w:hAnsi="Times New Roman" w:cs="Times New Roman"/>
          <w:b/>
          <w:color w:val="000000" w:themeColor="text1"/>
          <w:sz w:val="24"/>
        </w:rPr>
        <w:t>технологичексих</w:t>
      </w:r>
      <w:proofErr w:type="spellEnd"/>
      <w:r w:rsidRPr="00F12F06">
        <w:rPr>
          <w:rFonts w:ascii="Times New Roman" w:hAnsi="Times New Roman" w:cs="Times New Roman"/>
          <w:b/>
          <w:color w:val="000000" w:themeColor="text1"/>
          <w:sz w:val="24"/>
        </w:rPr>
        <w:t xml:space="preserve"> процессов и производств</w:t>
      </w:r>
    </w:p>
    <w:p w:rsidR="00D12E0E" w:rsidRPr="003E0293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E0293">
        <w:rPr>
          <w:rFonts w:ascii="Times New Roman" w:hAnsi="Times New Roman" w:cs="Times New Roman"/>
          <w:sz w:val="24"/>
        </w:rPr>
        <w:t xml:space="preserve">группа </w:t>
      </w:r>
      <w:r w:rsidR="00407F7C">
        <w:rPr>
          <w:rFonts w:ascii="Times New Roman" w:hAnsi="Times New Roman" w:cs="Times New Roman"/>
          <w:sz w:val="24"/>
        </w:rPr>
        <w:t>1</w:t>
      </w:r>
      <w:r w:rsidRPr="003E0293">
        <w:rPr>
          <w:rFonts w:ascii="Times New Roman" w:hAnsi="Times New Roman" w:cs="Times New Roman"/>
          <w:sz w:val="24"/>
        </w:rPr>
        <w:t>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391"/>
        <w:gridCol w:w="1467"/>
        <w:gridCol w:w="1616"/>
        <w:gridCol w:w="1670"/>
      </w:tblGrid>
      <w:tr w:rsidR="0070557D" w:rsidTr="00AC31E0">
        <w:tc>
          <w:tcPr>
            <w:tcW w:w="498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391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70557D" w:rsidRDefault="0070557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407F7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70557D" w:rsidRDefault="0070557D" w:rsidP="00407F7C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Большанин Михаил Игоревич</w:t>
            </w:r>
          </w:p>
        </w:tc>
        <w:tc>
          <w:tcPr>
            <w:tcW w:w="1391" w:type="dxa"/>
          </w:tcPr>
          <w:p w:rsidR="0070557D" w:rsidRDefault="0070557D" w:rsidP="00407F7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7" w:type="dxa"/>
          </w:tcPr>
          <w:p w:rsidR="0070557D" w:rsidRDefault="0070557D" w:rsidP="00973C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407F7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70557D" w:rsidRDefault="0070557D" w:rsidP="00407F7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70557D" w:rsidRPr="005D5C57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Татьянкин Владислав Сергеевич</w:t>
            </w:r>
          </w:p>
        </w:tc>
        <w:tc>
          <w:tcPr>
            <w:tcW w:w="1391" w:type="dxa"/>
          </w:tcPr>
          <w:p w:rsidR="0070557D" w:rsidRPr="005D5C57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70557D" w:rsidRPr="00BF2A6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Федор Николаевич</w:t>
            </w:r>
          </w:p>
        </w:tc>
        <w:tc>
          <w:tcPr>
            <w:tcW w:w="1391" w:type="dxa"/>
          </w:tcPr>
          <w:p w:rsidR="0070557D" w:rsidRPr="00BF2A6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70557D" w:rsidRPr="00BF2A6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Андрей Вячеславович</w:t>
            </w:r>
          </w:p>
        </w:tc>
        <w:tc>
          <w:tcPr>
            <w:tcW w:w="1391" w:type="dxa"/>
          </w:tcPr>
          <w:p w:rsidR="0070557D" w:rsidRPr="00BF2A6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70557D" w:rsidRPr="00BF2A6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Климов Максим Юрьевич</w:t>
            </w:r>
          </w:p>
        </w:tc>
        <w:tc>
          <w:tcPr>
            <w:tcW w:w="1391" w:type="dxa"/>
          </w:tcPr>
          <w:p w:rsidR="0070557D" w:rsidRPr="00BF2A6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Иванов Станислав Юрьевич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70557D" w:rsidRPr="00F126C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Терехов Александр Ринатович</w:t>
            </w:r>
          </w:p>
        </w:tc>
        <w:tc>
          <w:tcPr>
            <w:tcW w:w="1391" w:type="dxa"/>
          </w:tcPr>
          <w:p w:rsidR="0070557D" w:rsidRPr="00F126C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70557D" w:rsidRPr="00BF2A6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1391" w:type="dxa"/>
          </w:tcPr>
          <w:p w:rsidR="0070557D" w:rsidRPr="00BF2A6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70557D" w:rsidRPr="00BF2A6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Деменюк Максим Евгеньевич</w:t>
            </w:r>
          </w:p>
        </w:tc>
        <w:tc>
          <w:tcPr>
            <w:tcW w:w="1391" w:type="dxa"/>
          </w:tcPr>
          <w:p w:rsidR="0070557D" w:rsidRPr="00BF2A6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70557D" w:rsidRPr="00F126CC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Георгий Юрьевич</w:t>
            </w:r>
          </w:p>
        </w:tc>
        <w:tc>
          <w:tcPr>
            <w:tcW w:w="1391" w:type="dxa"/>
          </w:tcPr>
          <w:p w:rsidR="0070557D" w:rsidRPr="00F126CC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70557D" w:rsidRPr="005D5C57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Жуков Даниил Сергеевич</w:t>
            </w:r>
          </w:p>
        </w:tc>
        <w:tc>
          <w:tcPr>
            <w:tcW w:w="1391" w:type="dxa"/>
          </w:tcPr>
          <w:p w:rsidR="0070557D" w:rsidRPr="005D5C57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A02C7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Кинев Владислав Сергеевич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C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Беляникин Александр Сергеевич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67" w:type="dxa"/>
          </w:tcPr>
          <w:p w:rsidR="0070557D" w:rsidRDefault="0070557D" w:rsidP="0070557D">
            <w:r w:rsidRPr="00E31E4A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Макашов Дмитрий Дмитриевич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Борщов Владислав Владимирович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Балычев Егор Антонович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A402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Домрау Александр Владимирович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Захар Рафаэлевич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 Сергей Олегович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Алексей Константинович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67" w:type="dxa"/>
          </w:tcPr>
          <w:p w:rsidR="0070557D" w:rsidRDefault="0070557D" w:rsidP="0070557D">
            <w:r w:rsidRPr="00274F8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1D5E9C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 w:rsidRPr="004474EA"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  <w:t>Чернявский Егор Дмитриевич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 w:rsidRPr="004474EA"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  <w:t>3,29</w:t>
            </w:r>
          </w:p>
        </w:tc>
        <w:tc>
          <w:tcPr>
            <w:tcW w:w="1467" w:type="dxa"/>
          </w:tcPr>
          <w:p w:rsidR="0070557D" w:rsidRDefault="0070557D" w:rsidP="0070557D">
            <w:r w:rsidRPr="006C4810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8637FF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70557D" w:rsidRPr="004474EA" w:rsidRDefault="0070557D" w:rsidP="0070557D">
            <w:pPr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Александр Павлович</w:t>
            </w:r>
          </w:p>
        </w:tc>
        <w:tc>
          <w:tcPr>
            <w:tcW w:w="1391" w:type="dxa"/>
          </w:tcPr>
          <w:p w:rsidR="0070557D" w:rsidRPr="004474EA" w:rsidRDefault="0070557D" w:rsidP="0070557D">
            <w:pPr>
              <w:jc w:val="center"/>
              <w:textAlignment w:val="bottom"/>
              <w:rPr>
                <w:rFonts w:ascii="Times New Roman" w:eastAsia="XO Thames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67" w:type="dxa"/>
          </w:tcPr>
          <w:p w:rsidR="0070557D" w:rsidRDefault="0070557D" w:rsidP="0070557D">
            <w:r w:rsidRPr="006C4810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8637FF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70557D" w:rsidTr="00AC31E0">
        <w:tc>
          <w:tcPr>
            <w:tcW w:w="498" w:type="dxa"/>
          </w:tcPr>
          <w:p w:rsidR="0070557D" w:rsidRDefault="0070557D" w:rsidP="0070557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70557D" w:rsidRDefault="0070557D" w:rsidP="007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Максим Константинович </w:t>
            </w:r>
          </w:p>
        </w:tc>
        <w:tc>
          <w:tcPr>
            <w:tcW w:w="1391" w:type="dxa"/>
          </w:tcPr>
          <w:p w:rsidR="0070557D" w:rsidRDefault="0070557D" w:rsidP="0070557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67" w:type="dxa"/>
          </w:tcPr>
          <w:p w:rsidR="0070557D" w:rsidRDefault="0070557D" w:rsidP="0070557D">
            <w:r w:rsidRPr="006C4810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70557D" w:rsidRDefault="0070557D" w:rsidP="0070557D">
            <w:pPr>
              <w:jc w:val="center"/>
            </w:pPr>
            <w:r w:rsidRPr="0051509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70557D" w:rsidRDefault="0070557D" w:rsidP="0070557D">
            <w:r w:rsidRPr="008637FF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3E0293"/>
    <w:rsid w:val="00407F7C"/>
    <w:rsid w:val="00500816"/>
    <w:rsid w:val="0070557D"/>
    <w:rsid w:val="008E2256"/>
    <w:rsid w:val="00973CB8"/>
    <w:rsid w:val="00AC31E0"/>
    <w:rsid w:val="00D12E0E"/>
    <w:rsid w:val="00F12F06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3E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6</cp:revision>
  <dcterms:created xsi:type="dcterms:W3CDTF">2024-08-23T03:53:00Z</dcterms:created>
  <dcterms:modified xsi:type="dcterms:W3CDTF">2024-08-26T01:20:00Z</dcterms:modified>
</cp:coreProperties>
</file>